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C5172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 w14:paraId="27AFBA8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第二届全国教材建设奖全国优秀教材（职业教育类）拟推荐名单</w:t>
      </w:r>
    </w:p>
    <w:tbl>
      <w:tblPr>
        <w:tblStyle w:val="3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696"/>
        <w:gridCol w:w="2244"/>
        <w:gridCol w:w="2520"/>
        <w:gridCol w:w="1764"/>
        <w:gridCol w:w="2616"/>
      </w:tblGrid>
      <w:tr w14:paraId="68E9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5" w:type="dxa"/>
            <w:vAlign w:val="center"/>
          </w:tcPr>
          <w:p w14:paraId="556D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推荐序号</w:t>
            </w:r>
          </w:p>
        </w:tc>
        <w:tc>
          <w:tcPr>
            <w:tcW w:w="3696" w:type="dxa"/>
            <w:vAlign w:val="center"/>
          </w:tcPr>
          <w:p w14:paraId="5F7B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推荐教材名称</w:t>
            </w:r>
          </w:p>
        </w:tc>
        <w:tc>
          <w:tcPr>
            <w:tcW w:w="2244" w:type="dxa"/>
            <w:vAlign w:val="center"/>
          </w:tcPr>
          <w:p w14:paraId="7ECE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版次</w:t>
            </w:r>
          </w:p>
        </w:tc>
        <w:tc>
          <w:tcPr>
            <w:tcW w:w="2520" w:type="dxa"/>
            <w:vAlign w:val="center"/>
          </w:tcPr>
          <w:p w14:paraId="5041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ISBN号</w:t>
            </w:r>
          </w:p>
        </w:tc>
        <w:tc>
          <w:tcPr>
            <w:tcW w:w="1764" w:type="dxa"/>
            <w:vAlign w:val="center"/>
          </w:tcPr>
          <w:p w14:paraId="3AD3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第一主编（作者）姓名</w:t>
            </w:r>
          </w:p>
        </w:tc>
        <w:tc>
          <w:tcPr>
            <w:tcW w:w="2616" w:type="dxa"/>
            <w:vAlign w:val="center"/>
          </w:tcPr>
          <w:p w14:paraId="07B5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19B4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 w14:paraId="1624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6" w:type="dxa"/>
            <w:vAlign w:val="center"/>
          </w:tcPr>
          <w:p w14:paraId="3342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走进焊接</w:t>
            </w:r>
          </w:p>
        </w:tc>
        <w:tc>
          <w:tcPr>
            <w:tcW w:w="2244" w:type="dxa"/>
            <w:vAlign w:val="center"/>
          </w:tcPr>
          <w:p w14:paraId="5E76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版第</w:t>
            </w:r>
            <w:r>
              <w:rPr>
                <w:rStyle w:val="6"/>
                <w:rFonts w:eastAsia="宋体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次</w:t>
            </w:r>
          </w:p>
        </w:tc>
        <w:tc>
          <w:tcPr>
            <w:tcW w:w="2520" w:type="dxa"/>
            <w:vAlign w:val="center"/>
          </w:tcPr>
          <w:p w14:paraId="27FC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978-7-111-68178-6</w:t>
            </w:r>
          </w:p>
        </w:tc>
        <w:tc>
          <w:tcPr>
            <w:tcW w:w="1764" w:type="dxa"/>
            <w:vAlign w:val="center"/>
          </w:tcPr>
          <w:p w14:paraId="4BBF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吴志亚</w:t>
            </w:r>
          </w:p>
        </w:tc>
        <w:tc>
          <w:tcPr>
            <w:tcW w:w="2616" w:type="dxa"/>
            <w:vAlign w:val="center"/>
          </w:tcPr>
          <w:p w14:paraId="3DA4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江苏省无锡交通高等职业技术学校</w:t>
            </w:r>
          </w:p>
        </w:tc>
      </w:tr>
      <w:tr w14:paraId="78CC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 w14:paraId="2BE2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96" w:type="dxa"/>
            <w:vAlign w:val="center"/>
          </w:tcPr>
          <w:p w14:paraId="1D46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单片机控制技术项目实例教程（第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版）</w:t>
            </w:r>
          </w:p>
        </w:tc>
        <w:tc>
          <w:tcPr>
            <w:tcW w:w="2244" w:type="dxa"/>
            <w:vAlign w:val="center"/>
          </w:tcPr>
          <w:p w14:paraId="03E1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第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版第</w:t>
            </w:r>
            <w:r>
              <w:rPr>
                <w:rStyle w:val="8"/>
                <w:rFonts w:eastAsia="宋体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次</w:t>
            </w:r>
          </w:p>
        </w:tc>
        <w:tc>
          <w:tcPr>
            <w:tcW w:w="2520" w:type="dxa"/>
            <w:vAlign w:val="center"/>
          </w:tcPr>
          <w:p w14:paraId="39EB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978-7-5682-7778-5</w:t>
            </w:r>
          </w:p>
        </w:tc>
        <w:tc>
          <w:tcPr>
            <w:tcW w:w="1764" w:type="dxa"/>
            <w:vAlign w:val="center"/>
          </w:tcPr>
          <w:p w14:paraId="1D2E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徐自远</w:t>
            </w:r>
          </w:p>
        </w:tc>
        <w:tc>
          <w:tcPr>
            <w:tcW w:w="2616" w:type="dxa"/>
            <w:vAlign w:val="center"/>
          </w:tcPr>
          <w:p w14:paraId="6F7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无锡机电高等职业技术学校</w:t>
            </w:r>
          </w:p>
        </w:tc>
      </w:tr>
      <w:tr w14:paraId="5F0A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 w14:paraId="3697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96" w:type="dxa"/>
            <w:vAlign w:val="center"/>
          </w:tcPr>
          <w:p w14:paraId="63DC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ASP.NET</w:t>
            </w:r>
            <w:r>
              <w:rPr>
                <w:rStyle w:val="5"/>
                <w:lang w:val="en-US" w:eastAsia="zh-CN" w:bidi="ar"/>
              </w:rPr>
              <w:t>应用系统设计与开发（第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版）</w:t>
            </w:r>
          </w:p>
        </w:tc>
        <w:tc>
          <w:tcPr>
            <w:tcW w:w="2244" w:type="dxa"/>
            <w:vAlign w:val="center"/>
          </w:tcPr>
          <w:p w14:paraId="6AEA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版第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次</w:t>
            </w:r>
          </w:p>
        </w:tc>
        <w:tc>
          <w:tcPr>
            <w:tcW w:w="2520" w:type="dxa"/>
            <w:vAlign w:val="center"/>
          </w:tcPr>
          <w:p w14:paraId="64FA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978-7-302-60981-0</w:t>
            </w:r>
          </w:p>
        </w:tc>
        <w:tc>
          <w:tcPr>
            <w:tcW w:w="1764" w:type="dxa"/>
            <w:vAlign w:val="center"/>
          </w:tcPr>
          <w:p w14:paraId="5AAD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吴懋刚</w:t>
            </w:r>
          </w:p>
        </w:tc>
        <w:tc>
          <w:tcPr>
            <w:tcW w:w="2616" w:type="dxa"/>
            <w:vAlign w:val="center"/>
          </w:tcPr>
          <w:p w14:paraId="0CFB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江苏省江阴中等专业学校</w:t>
            </w:r>
          </w:p>
        </w:tc>
      </w:tr>
      <w:tr w14:paraId="1A7F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 w14:paraId="1D17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6" w:type="dxa"/>
            <w:vAlign w:val="center"/>
          </w:tcPr>
          <w:p w14:paraId="0ED2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网页设计与制作项目教程（</w:t>
            </w:r>
            <w:r>
              <w:rPr>
                <w:rStyle w:val="6"/>
                <w:rFonts w:eastAsia="宋体"/>
                <w:lang w:val="en-US" w:eastAsia="zh-CN" w:bidi="ar"/>
              </w:rPr>
              <w:t>HTML+CSS+Bootstrap</w:t>
            </w:r>
            <w:r>
              <w:rPr>
                <w:rStyle w:val="5"/>
                <w:lang w:val="en-US" w:eastAsia="zh-CN" w:bidi="ar"/>
              </w:rPr>
              <w:t>）（第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版）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398F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版第</w:t>
            </w:r>
            <w:r>
              <w:rPr>
                <w:rStyle w:val="6"/>
                <w:rFonts w:eastAsia="宋体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次</w:t>
            </w:r>
          </w:p>
        </w:tc>
        <w:tc>
          <w:tcPr>
            <w:tcW w:w="2520" w:type="dxa"/>
            <w:vAlign w:val="center"/>
          </w:tcPr>
          <w:p w14:paraId="5876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9787576307658</w:t>
            </w:r>
          </w:p>
        </w:tc>
        <w:tc>
          <w:tcPr>
            <w:tcW w:w="1764" w:type="dxa"/>
            <w:vAlign w:val="center"/>
          </w:tcPr>
          <w:p w14:paraId="78A6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徐云晴</w:t>
            </w:r>
          </w:p>
        </w:tc>
        <w:tc>
          <w:tcPr>
            <w:tcW w:w="2616" w:type="dxa"/>
            <w:vAlign w:val="center"/>
          </w:tcPr>
          <w:p w14:paraId="280E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无锡旅游商贸高等职业技术学校</w:t>
            </w:r>
          </w:p>
        </w:tc>
      </w:tr>
      <w:tr w14:paraId="3DB0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 w14:paraId="0B65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96" w:type="dxa"/>
            <w:vAlign w:val="center"/>
          </w:tcPr>
          <w:p w14:paraId="33BC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新能源汽车结构与检修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（第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版）</w:t>
            </w:r>
          </w:p>
        </w:tc>
        <w:tc>
          <w:tcPr>
            <w:tcW w:w="2244" w:type="dxa"/>
            <w:vAlign w:val="center"/>
          </w:tcPr>
          <w:p w14:paraId="4E22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第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版第</w:t>
            </w:r>
            <w:r>
              <w:rPr>
                <w:rStyle w:val="8"/>
                <w:rFonts w:eastAsia="宋体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次</w:t>
            </w:r>
          </w:p>
        </w:tc>
        <w:tc>
          <w:tcPr>
            <w:tcW w:w="2520" w:type="dxa"/>
            <w:vAlign w:val="center"/>
          </w:tcPr>
          <w:p w14:paraId="6132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978-7-114-17279-3</w:t>
            </w:r>
          </w:p>
        </w:tc>
        <w:tc>
          <w:tcPr>
            <w:tcW w:w="1764" w:type="dxa"/>
            <w:vAlign w:val="center"/>
          </w:tcPr>
          <w:p w14:paraId="5885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陈社会</w:t>
            </w:r>
          </w:p>
        </w:tc>
        <w:tc>
          <w:tcPr>
            <w:tcW w:w="2616" w:type="dxa"/>
            <w:vAlign w:val="center"/>
          </w:tcPr>
          <w:p w14:paraId="0712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无锡机电高等职业技术学</w:t>
            </w:r>
          </w:p>
        </w:tc>
      </w:tr>
      <w:tr w14:paraId="6E78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 w14:paraId="05A6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96" w:type="dxa"/>
            <w:vAlign w:val="center"/>
          </w:tcPr>
          <w:p w14:paraId="2205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电子技术基础与技能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（电气电力类）（第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版）</w:t>
            </w:r>
          </w:p>
        </w:tc>
        <w:tc>
          <w:tcPr>
            <w:tcW w:w="2244" w:type="dxa"/>
            <w:vAlign w:val="center"/>
          </w:tcPr>
          <w:p w14:paraId="463F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版第</w:t>
            </w:r>
            <w:r>
              <w:rPr>
                <w:rStyle w:val="6"/>
                <w:rFonts w:eastAsia="宋体"/>
                <w:lang w:val="en-US" w:eastAsia="zh-CN" w:bidi="ar"/>
              </w:rPr>
              <w:t>18</w:t>
            </w:r>
            <w:r>
              <w:rPr>
                <w:rStyle w:val="5"/>
                <w:lang w:val="en-US" w:eastAsia="zh-CN" w:bidi="ar"/>
              </w:rPr>
              <w:t>次</w:t>
            </w:r>
          </w:p>
        </w:tc>
        <w:tc>
          <w:tcPr>
            <w:tcW w:w="2520" w:type="dxa"/>
            <w:vAlign w:val="center"/>
          </w:tcPr>
          <w:p w14:paraId="0462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978-7-121-30239-8</w:t>
            </w:r>
          </w:p>
        </w:tc>
        <w:tc>
          <w:tcPr>
            <w:tcW w:w="1764" w:type="dxa"/>
            <w:vAlign w:val="center"/>
          </w:tcPr>
          <w:p w14:paraId="5346F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范次猛</w:t>
            </w:r>
          </w:p>
        </w:tc>
        <w:tc>
          <w:tcPr>
            <w:tcW w:w="2616" w:type="dxa"/>
            <w:vAlign w:val="center"/>
          </w:tcPr>
          <w:p w14:paraId="1B04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江苏省无锡交通高等职业技术学校</w:t>
            </w:r>
          </w:p>
        </w:tc>
      </w:tr>
      <w:tr w14:paraId="20A7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 w14:paraId="1F27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96" w:type="dxa"/>
            <w:vAlign w:val="center"/>
          </w:tcPr>
          <w:p w14:paraId="41D9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机械测量与测绘技术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（第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3 </w:t>
            </w:r>
            <w:r>
              <w:rPr>
                <w:rStyle w:val="5"/>
                <w:lang w:val="en-US" w:eastAsia="zh-CN" w:bidi="ar"/>
              </w:rPr>
              <w:t>版）</w:t>
            </w:r>
          </w:p>
        </w:tc>
        <w:tc>
          <w:tcPr>
            <w:tcW w:w="2244" w:type="dxa"/>
            <w:vAlign w:val="center"/>
          </w:tcPr>
          <w:p w14:paraId="3968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版第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次</w:t>
            </w:r>
          </w:p>
        </w:tc>
        <w:tc>
          <w:tcPr>
            <w:tcW w:w="2520" w:type="dxa"/>
            <w:vAlign w:val="center"/>
          </w:tcPr>
          <w:p w14:paraId="33E5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978-7-5763-3693-1 </w:t>
            </w:r>
          </w:p>
        </w:tc>
        <w:tc>
          <w:tcPr>
            <w:tcW w:w="1764" w:type="dxa"/>
            <w:vAlign w:val="center"/>
          </w:tcPr>
          <w:p w14:paraId="5E4A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缪朝东</w:t>
            </w:r>
          </w:p>
        </w:tc>
        <w:tc>
          <w:tcPr>
            <w:tcW w:w="2616" w:type="dxa"/>
            <w:vAlign w:val="center"/>
          </w:tcPr>
          <w:p w14:paraId="41C0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宜兴高等职业技术学校</w:t>
            </w:r>
          </w:p>
        </w:tc>
      </w:tr>
    </w:tbl>
    <w:p w14:paraId="354EE86D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76" w:right="1440" w:bottom="134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E6593"/>
    <w:rsid w:val="434065DE"/>
    <w:rsid w:val="437C109F"/>
    <w:rsid w:val="4447371D"/>
    <w:rsid w:val="48E44E8E"/>
    <w:rsid w:val="51DB4BDE"/>
    <w:rsid w:val="767B0330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4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3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465</Characters>
  <Lines>0</Lines>
  <Paragraphs>0</Paragraphs>
  <TotalTime>5</TotalTime>
  <ScaleCrop>false</ScaleCrop>
  <LinksUpToDate>false</LinksUpToDate>
  <CharactersWithSpaces>479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2025-07-07T07:11:00Z</dcterms:created>
  <dc:creator>WXLIB</dc:creator>
  <cp:lastModifiedBy>皇家方舟</cp:lastModifiedBy>
  <cp:lastPrinted>2025-07-07T07:36:00Z</cp:lastPrinted>
  <dcterms:modified xsi:type="dcterms:W3CDTF">2025-07-07T08:13:14Z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eyJoZGlkIjoiOGI4NjI5OTBmMDM1ODFlMDkzNDFlZTFiMWNhZWU5ZTMiLCJ1c2VySWQiOiI0NTgyNjEwNDAifQ==</vt:lpwstr>
  </property>
  <property fmtid="{D5CDD505-2E9C-101B-9397-08002B2CF9AE}" pid="4" name="ICV">
    <vt:lpwstr>59F8D3BD9C1E468293C5FB5C4765A0EA_12</vt:lpwstr>
  </property>
</Properties>
</file>